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78" w:rsidRDefault="00000478" w:rsidP="00AC5B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</w:t>
      </w:r>
      <w:r w:rsidRPr="00A557A9">
        <w:rPr>
          <w:b/>
          <w:bCs/>
          <w:sz w:val="28"/>
          <w:szCs w:val="28"/>
        </w:rPr>
        <w:t>диновременн</w:t>
      </w:r>
      <w:r>
        <w:rPr>
          <w:b/>
          <w:bCs/>
          <w:sz w:val="28"/>
          <w:szCs w:val="28"/>
        </w:rPr>
        <w:t>ая</w:t>
      </w:r>
      <w:r w:rsidRPr="00A557A9">
        <w:rPr>
          <w:b/>
          <w:bCs/>
          <w:sz w:val="28"/>
          <w:szCs w:val="28"/>
        </w:rPr>
        <w:t xml:space="preserve"> выплат</w:t>
      </w:r>
      <w:r>
        <w:rPr>
          <w:b/>
          <w:bCs/>
          <w:sz w:val="28"/>
          <w:szCs w:val="28"/>
        </w:rPr>
        <w:t>а</w:t>
      </w:r>
      <w:r w:rsidRPr="00A557A9">
        <w:rPr>
          <w:b/>
          <w:bCs/>
          <w:sz w:val="28"/>
          <w:szCs w:val="28"/>
        </w:rPr>
        <w:t xml:space="preserve"> инвалидам и участникам ВО</w:t>
      </w:r>
      <w:r>
        <w:rPr>
          <w:b/>
          <w:bCs/>
          <w:sz w:val="28"/>
          <w:szCs w:val="28"/>
        </w:rPr>
        <w:t>В</w:t>
      </w:r>
      <w:r w:rsidRPr="00A557A9">
        <w:rPr>
          <w:b/>
          <w:bCs/>
          <w:sz w:val="28"/>
          <w:szCs w:val="28"/>
        </w:rPr>
        <w:t xml:space="preserve"> </w:t>
      </w:r>
    </w:p>
    <w:p w:rsidR="00000478" w:rsidRDefault="00000478" w:rsidP="00AC5B3E">
      <w:pPr>
        <w:jc w:val="center"/>
        <w:rPr>
          <w:b/>
          <w:bCs/>
          <w:sz w:val="28"/>
          <w:szCs w:val="28"/>
        </w:rPr>
      </w:pPr>
      <w:r w:rsidRPr="00A557A9">
        <w:rPr>
          <w:b/>
          <w:bCs/>
          <w:sz w:val="28"/>
          <w:szCs w:val="28"/>
        </w:rPr>
        <w:t xml:space="preserve">к </w:t>
      </w:r>
      <w:r>
        <w:rPr>
          <w:b/>
          <w:bCs/>
          <w:sz w:val="28"/>
          <w:szCs w:val="28"/>
        </w:rPr>
        <w:t xml:space="preserve">76-летию </w:t>
      </w:r>
      <w:r w:rsidRPr="00A557A9">
        <w:rPr>
          <w:b/>
          <w:bCs/>
          <w:sz w:val="28"/>
          <w:szCs w:val="28"/>
        </w:rPr>
        <w:t>Победы</w:t>
      </w:r>
    </w:p>
    <w:p w:rsidR="00000478" w:rsidRDefault="00000478" w:rsidP="00AC5B3E">
      <w:pPr>
        <w:jc w:val="center"/>
        <w:rPr>
          <w:b/>
          <w:bCs/>
          <w:sz w:val="28"/>
          <w:szCs w:val="28"/>
        </w:rPr>
      </w:pPr>
    </w:p>
    <w:p w:rsidR="00000478" w:rsidRDefault="00000478" w:rsidP="00AC5B3E">
      <w:pPr>
        <w:rPr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4" r:href="rId5"/>
          </v:shape>
        </w:pict>
      </w:r>
      <w:r w:rsidRPr="00447CE4">
        <w:t xml:space="preserve"> </w:t>
      </w:r>
      <w:r>
        <w:rPr>
          <w:noProof/>
        </w:rPr>
        <w:pict>
          <v:shape id="_x0000_s1026" type="#_x0000_t75" alt="https://pfr.gov.ru/files/branches/magadan/VOV_10_t.jpg" style="position:absolute;margin-left:26.65pt;margin-top:0;width:213.75pt;height:160.5pt;z-index:251658240;mso-position-horizontal-relative:text;mso-position-vertical-relative:text">
            <v:imagedata r:id="rId6" r:href="rId7"/>
            <w10:wrap type="square"/>
          </v:shape>
        </w:pict>
      </w:r>
    </w:p>
    <w:p w:rsidR="00000478" w:rsidRPr="00A557A9" w:rsidRDefault="00000478" w:rsidP="00AC5B3E">
      <w:pPr>
        <w:rPr>
          <w:b/>
          <w:bCs/>
          <w:sz w:val="28"/>
          <w:szCs w:val="28"/>
        </w:rPr>
      </w:pPr>
    </w:p>
    <w:p w:rsidR="00000478" w:rsidRPr="00E4535C" w:rsidRDefault="00000478" w:rsidP="00AC5B3E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E4535C">
        <w:rPr>
          <w:color w:val="000000"/>
          <w:sz w:val="26"/>
          <w:szCs w:val="26"/>
        </w:rPr>
        <w:t>Отделение Пенсионного фонда России по Республике Татарстан  приступил к выплатам, приуроченным к празднованию 76 годовщины Победы в Великой Отечественной войне.</w:t>
      </w:r>
    </w:p>
    <w:p w:rsidR="00000478" w:rsidRPr="00E4535C" w:rsidRDefault="00000478" w:rsidP="00AC5B3E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E4535C">
        <w:rPr>
          <w:color w:val="000000"/>
          <w:sz w:val="26"/>
          <w:szCs w:val="26"/>
        </w:rPr>
        <w:t xml:space="preserve">Единовременная выплата в размере 10 000 рублей осуществляется уже в апреле вместе с другими пенсионными и социальными выплатами инвалидам и участникам Великой Отечественной войны, которые принимали непосредственное участие в событиях 1941–1945 годов. </w:t>
      </w:r>
    </w:p>
    <w:p w:rsidR="00000478" w:rsidRPr="00E4535C" w:rsidRDefault="00000478" w:rsidP="00AC5B3E">
      <w:pPr>
        <w:autoSpaceDE w:val="0"/>
        <w:autoSpaceDN w:val="0"/>
        <w:adjustRightInd w:val="0"/>
        <w:spacing w:line="360" w:lineRule="auto"/>
        <w:ind w:firstLine="567"/>
        <w:jc w:val="both"/>
        <w:rPr>
          <w:i/>
          <w:iCs/>
          <w:sz w:val="26"/>
          <w:szCs w:val="26"/>
        </w:rPr>
      </w:pPr>
      <w:r w:rsidRPr="00E4535C">
        <w:rPr>
          <w:i/>
          <w:iCs/>
          <w:color w:val="000000"/>
          <w:sz w:val="26"/>
          <w:szCs w:val="26"/>
        </w:rPr>
        <w:t xml:space="preserve">«В Республике Татарстан ежегодную выплату ко Дню Победы получат 749 ветеранов. Из них 167 – инвалиды Великой отечественной войны и 582 – участники Великой Отечественной войны. Выплата производится в беззаявительном порядке на основании данных, имеющихся в распоряжении территориальных органов ПФР», – </w:t>
      </w:r>
      <w:r w:rsidRPr="00E4535C">
        <w:rPr>
          <w:i/>
          <w:iCs/>
          <w:sz w:val="26"/>
          <w:szCs w:val="26"/>
        </w:rPr>
        <w:t xml:space="preserve">отметил Управляющий ОПФР по Республике Татарстан Эдуард Вафин. </w:t>
      </w:r>
    </w:p>
    <w:p w:rsidR="00000478" w:rsidRDefault="00000478" w:rsidP="00AC5B3E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5"/>
          <w:szCs w:val="25"/>
        </w:rPr>
      </w:pPr>
      <w:r w:rsidRPr="00E4535C">
        <w:rPr>
          <w:i/>
          <w:iCs/>
          <w:sz w:val="26"/>
          <w:szCs w:val="26"/>
        </w:rPr>
        <w:t xml:space="preserve">Напомним, что  </w:t>
      </w:r>
      <w:r w:rsidRPr="00E4535C">
        <w:rPr>
          <w:color w:val="000000"/>
          <w:sz w:val="26"/>
          <w:szCs w:val="26"/>
        </w:rPr>
        <w:t xml:space="preserve">единовременная выплата инвалидам и участникам Великой Отечественной войны 1941–1945 гг. осуществляется в соответствии с </w:t>
      </w:r>
      <w:hyperlink r:id="rId8" w:history="1">
        <w:r w:rsidRPr="00E4535C">
          <w:rPr>
            <w:color w:val="0000FF"/>
            <w:sz w:val="26"/>
            <w:szCs w:val="26"/>
            <w:u w:val="single"/>
          </w:rPr>
          <w:t>Указом Президента Российской Федерации</w:t>
        </w:r>
      </w:hyperlink>
      <w:r w:rsidRPr="00E4535C">
        <w:rPr>
          <w:color w:val="000000"/>
          <w:sz w:val="26"/>
          <w:szCs w:val="26"/>
        </w:rPr>
        <w:t xml:space="preserve"> В.В. Путина</w:t>
      </w:r>
      <w:r>
        <w:rPr>
          <w:color w:val="000000"/>
          <w:sz w:val="26"/>
          <w:szCs w:val="26"/>
        </w:rPr>
        <w:t xml:space="preserve"> от 24 апреля 2019 года № 186 </w:t>
      </w:r>
      <w:r w:rsidRPr="00E4535C">
        <w:rPr>
          <w:color w:val="000000"/>
          <w:sz w:val="26"/>
          <w:szCs w:val="26"/>
        </w:rPr>
        <w:t>«О ежегодной денежной выплате некоторым категориям граждан к Дню Победы».</w:t>
      </w:r>
    </w:p>
    <w:p w:rsidR="00000478" w:rsidRDefault="00000478"/>
    <w:sectPr w:rsidR="00000478" w:rsidSect="00D2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B3E"/>
    <w:rsid w:val="00000478"/>
    <w:rsid w:val="002856D1"/>
    <w:rsid w:val="00447CE4"/>
    <w:rsid w:val="00A557A9"/>
    <w:rsid w:val="00AC5B3E"/>
    <w:rsid w:val="00D249C0"/>
    <w:rsid w:val="00E4535C"/>
    <w:rsid w:val="00F6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info/order/federal_lgot/~4178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pfr.gov.ru/files/branches/magadan/VOV_10_t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pfr.gov.ru/files/branches/magadan/VOV_10_t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194</Words>
  <Characters>1108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2021-04-12T06:11:00Z</dcterms:created>
  <dcterms:modified xsi:type="dcterms:W3CDTF">2021-04-16T06:07:00Z</dcterms:modified>
</cp:coreProperties>
</file>